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486A" w14:textId="77777777" w:rsidR="005112D3" w:rsidRDefault="005112D3" w:rsidP="005112D3">
      <w:pPr>
        <w:jc w:val="center"/>
      </w:pPr>
      <w:r>
        <w:t>DR R KUMAR &amp; DR D TAUNK – BRACE STREET HEALTH CENTRE</w:t>
      </w:r>
    </w:p>
    <w:p w14:paraId="347AE459" w14:textId="77777777" w:rsidR="005112D3" w:rsidRDefault="005112D3" w:rsidP="005112D3">
      <w:pPr>
        <w:jc w:val="center"/>
      </w:pPr>
    </w:p>
    <w:p w14:paraId="6996FC00" w14:textId="77777777" w:rsidR="005112D3" w:rsidRDefault="005112D3" w:rsidP="005112D3">
      <w:pPr>
        <w:jc w:val="center"/>
      </w:pPr>
      <w:r>
        <w:t>PPG NEWSLETTER</w:t>
      </w:r>
    </w:p>
    <w:p w14:paraId="604E8BC0" w14:textId="77777777" w:rsidR="005112D3" w:rsidRDefault="005112D3" w:rsidP="005112D3">
      <w:pPr>
        <w:jc w:val="center"/>
      </w:pPr>
    </w:p>
    <w:p w14:paraId="40543957" w14:textId="77777777" w:rsidR="005112D3" w:rsidRDefault="005112D3" w:rsidP="005112D3"/>
    <w:p w14:paraId="7A288A5B" w14:textId="77777777" w:rsidR="005112D3" w:rsidRDefault="005112D3" w:rsidP="005112D3">
      <w:r>
        <w:t>Dear Members</w:t>
      </w:r>
    </w:p>
    <w:p w14:paraId="0050B767" w14:textId="77777777" w:rsidR="005112D3" w:rsidRDefault="005112D3" w:rsidP="005112D3"/>
    <w:p w14:paraId="3398A517" w14:textId="77777777" w:rsidR="005112D3" w:rsidRDefault="005112D3" w:rsidP="005112D3">
      <w:pPr>
        <w:jc w:val="both"/>
      </w:pPr>
      <w:r>
        <w:t xml:space="preserve">Welcome to our PPG- Newsletter </w:t>
      </w:r>
      <w:r w:rsidR="00301DA3">
        <w:t>for September 2021</w:t>
      </w:r>
    </w:p>
    <w:p w14:paraId="02021F74" w14:textId="77777777" w:rsidR="005112D3" w:rsidRDefault="005112D3" w:rsidP="005112D3">
      <w:pPr>
        <w:jc w:val="both"/>
      </w:pPr>
      <w:r>
        <w:t>We hope that everyone is keeping safe and well now</w:t>
      </w:r>
      <w:r w:rsidR="00301DA3">
        <w:t xml:space="preserve"> some of </w:t>
      </w:r>
      <w:r>
        <w:t xml:space="preserve"> the Covid restrictions have been relaxed.</w:t>
      </w:r>
    </w:p>
    <w:p w14:paraId="267D5A91" w14:textId="77777777" w:rsidR="005112D3" w:rsidRDefault="005112D3" w:rsidP="005112D3">
      <w:pPr>
        <w:jc w:val="both"/>
      </w:pPr>
    </w:p>
    <w:p w14:paraId="320833B6" w14:textId="77777777" w:rsidR="005112D3" w:rsidRPr="005112D3" w:rsidRDefault="005112D3" w:rsidP="005112D3">
      <w:pPr>
        <w:jc w:val="both"/>
        <w:rPr>
          <w:b/>
          <w:u w:val="single"/>
        </w:rPr>
      </w:pPr>
      <w:r w:rsidRPr="005112D3">
        <w:rPr>
          <w:b/>
          <w:u w:val="single"/>
        </w:rPr>
        <w:t>Surgery News:</w:t>
      </w:r>
    </w:p>
    <w:p w14:paraId="7FB49F16" w14:textId="75E48BCA" w:rsidR="005112D3" w:rsidRDefault="005112D3" w:rsidP="005112D3">
      <w:pPr>
        <w:jc w:val="both"/>
      </w:pPr>
      <w:r>
        <w:t xml:space="preserve">The door to the surgery  is now fully open and </w:t>
      </w:r>
      <w:r w:rsidR="009552D7">
        <w:t>patients</w:t>
      </w:r>
      <w:r>
        <w:t xml:space="preserve"> can wait in the reception</w:t>
      </w:r>
      <w:r w:rsidR="00301DA3">
        <w:t xml:space="preserve"> </w:t>
      </w:r>
      <w:r>
        <w:t>area to see the GP/Nurse, although we like to limit the total number of patient’s waiting in the reception to 6 at any one time.</w:t>
      </w:r>
      <w:r w:rsidR="00301DA3">
        <w:t xml:space="preserve"> Social distancing will still be in place.</w:t>
      </w:r>
      <w:r>
        <w:t xml:space="preserve">  </w:t>
      </w:r>
      <w:r w:rsidRPr="009552D7">
        <w:rPr>
          <w:b/>
          <w:bCs/>
        </w:rPr>
        <w:t>It is also a requirement to wear face</w:t>
      </w:r>
      <w:r w:rsidR="00110299" w:rsidRPr="009552D7">
        <w:rPr>
          <w:b/>
          <w:bCs/>
        </w:rPr>
        <w:t>-</w:t>
      </w:r>
      <w:r w:rsidRPr="009552D7">
        <w:rPr>
          <w:b/>
          <w:bCs/>
        </w:rPr>
        <w:t xml:space="preserve"> masks</w:t>
      </w:r>
      <w:r>
        <w:t>.  Dr Kumar and Dr Taunk are continuing to see patients after an initial tel</w:t>
      </w:r>
      <w:r w:rsidR="00301DA3">
        <w:t xml:space="preserve">ephone consultation with them (if clinically necessary) </w:t>
      </w:r>
      <w:r>
        <w:t xml:space="preserve">Appointments can only be accessed through this route with the </w:t>
      </w:r>
      <w:proofErr w:type="gramStart"/>
      <w:r>
        <w:t>GP</w:t>
      </w:r>
      <w:r w:rsidR="009552D7">
        <w:t>’s</w:t>
      </w:r>
      <w:proofErr w:type="gramEnd"/>
      <w:r w:rsidR="005E4FF2">
        <w:t xml:space="preserve"> at the moment.</w:t>
      </w:r>
      <w:r>
        <w:t xml:space="preserve">  We are continuing to book face</w:t>
      </w:r>
      <w:r w:rsidR="00301DA3">
        <w:t>-</w:t>
      </w:r>
      <w:r>
        <w:t xml:space="preserve"> to</w:t>
      </w:r>
      <w:r w:rsidR="00301DA3">
        <w:t>-</w:t>
      </w:r>
      <w:r>
        <w:t xml:space="preserve"> face appointments for the nurse as usual.</w:t>
      </w:r>
      <w:r w:rsidR="00301DA3">
        <w:t xml:space="preserve"> The self-booking appointment function has temporarily been switched off for now.</w:t>
      </w:r>
    </w:p>
    <w:p w14:paraId="4F480441" w14:textId="77777777" w:rsidR="00301DA3" w:rsidRDefault="00301DA3" w:rsidP="005112D3">
      <w:pPr>
        <w:jc w:val="both"/>
      </w:pPr>
    </w:p>
    <w:p w14:paraId="18D815CC" w14:textId="77777777" w:rsidR="005112D3" w:rsidRDefault="005112D3" w:rsidP="005112D3">
      <w:pPr>
        <w:jc w:val="both"/>
        <w:rPr>
          <w:b/>
          <w:u w:val="single"/>
        </w:rPr>
      </w:pPr>
      <w:r w:rsidRPr="005112D3">
        <w:rPr>
          <w:b/>
          <w:u w:val="single"/>
        </w:rPr>
        <w:t>Flu vaccination</w:t>
      </w:r>
    </w:p>
    <w:p w14:paraId="34C8E0F7" w14:textId="77777777" w:rsidR="005112D3" w:rsidRDefault="005112D3" w:rsidP="005112D3">
      <w:pPr>
        <w:jc w:val="both"/>
      </w:pPr>
      <w:r w:rsidRPr="005112D3">
        <w:t>We have just been informed by our vaccine supplier that our flu vaccines</w:t>
      </w:r>
      <w:r w:rsidR="00301DA3">
        <w:t xml:space="preserve"> (over 65 years old vaccines and under 65 years vaccines)</w:t>
      </w:r>
      <w:r w:rsidRPr="005112D3">
        <w:t xml:space="preserve"> will be delayed by one or two week</w:t>
      </w:r>
      <w:r>
        <w:t>s</w:t>
      </w:r>
      <w:r w:rsidRPr="005112D3">
        <w:t xml:space="preserve"> – this is due to the shortage of delivery</w:t>
      </w:r>
      <w:r>
        <w:t xml:space="preserve"> drivers to deliver the vaccines – Our delivery was due on week commencing 27</w:t>
      </w:r>
      <w:r w:rsidRPr="005112D3">
        <w:rPr>
          <w:vertAlign w:val="superscript"/>
        </w:rPr>
        <w:t>th</w:t>
      </w:r>
      <w:r>
        <w:t xml:space="preserve"> September – so we are looking at October before we receive the vaccines</w:t>
      </w:r>
      <w:r w:rsidR="005E4FF2">
        <w:t>.</w:t>
      </w:r>
      <w:r w:rsidR="00301DA3">
        <w:t xml:space="preserve">   </w:t>
      </w:r>
    </w:p>
    <w:p w14:paraId="196B43DE" w14:textId="77777777" w:rsidR="00301DA3" w:rsidRDefault="00301DA3" w:rsidP="005112D3">
      <w:pPr>
        <w:jc w:val="both"/>
      </w:pPr>
    </w:p>
    <w:p w14:paraId="431750D9" w14:textId="77777777" w:rsidR="00941A64" w:rsidRDefault="00941A64" w:rsidP="005112D3">
      <w:pPr>
        <w:jc w:val="both"/>
        <w:rPr>
          <w:b/>
          <w:u w:val="single"/>
        </w:rPr>
      </w:pPr>
      <w:r w:rsidRPr="00941A64">
        <w:rPr>
          <w:b/>
          <w:u w:val="single"/>
        </w:rPr>
        <w:t>COVID 19 Vaccinations</w:t>
      </w:r>
    </w:p>
    <w:p w14:paraId="70856D52" w14:textId="77777777" w:rsidR="006F0AC0" w:rsidRDefault="00941A64" w:rsidP="005112D3">
      <w:pPr>
        <w:jc w:val="both"/>
      </w:pPr>
      <w:r w:rsidRPr="006F0AC0">
        <w:t>If any members</w:t>
      </w:r>
      <w:r w:rsidR="006F0AC0">
        <w:t xml:space="preserve"> of this group</w:t>
      </w:r>
      <w:r w:rsidRPr="006F0AC0">
        <w:t xml:space="preserve"> have not</w:t>
      </w:r>
      <w:r w:rsidR="006F0AC0" w:rsidRPr="006F0AC0">
        <w:t xml:space="preserve"> had their Covid vaccinations –</w:t>
      </w:r>
      <w:r w:rsidR="006F0AC0">
        <w:t xml:space="preserve"> There are Covid clinics where patients can just walk in at Forrester Street Surgery.</w:t>
      </w:r>
      <w:r w:rsidR="00301DA3">
        <w:t xml:space="preserve"> Please make your relatives aware of this if possible.</w:t>
      </w:r>
    </w:p>
    <w:p w14:paraId="49BFD07C" w14:textId="77777777" w:rsidR="00301DA3" w:rsidRDefault="00301DA3" w:rsidP="005112D3">
      <w:pPr>
        <w:jc w:val="both"/>
      </w:pPr>
    </w:p>
    <w:p w14:paraId="5EADFBE3" w14:textId="77777777" w:rsidR="00301DA3" w:rsidRDefault="00301DA3" w:rsidP="005112D3">
      <w:pPr>
        <w:jc w:val="both"/>
        <w:rPr>
          <w:b/>
          <w:u w:val="single"/>
        </w:rPr>
      </w:pPr>
      <w:r w:rsidRPr="00301DA3">
        <w:rPr>
          <w:b/>
          <w:u w:val="single"/>
        </w:rPr>
        <w:t>Proof of Covid Vaccination</w:t>
      </w:r>
    </w:p>
    <w:p w14:paraId="53A5214F" w14:textId="77777777" w:rsidR="00301DA3" w:rsidRDefault="00301DA3" w:rsidP="005112D3">
      <w:pPr>
        <w:jc w:val="both"/>
      </w:pPr>
      <w:r w:rsidRPr="00301DA3">
        <w:t xml:space="preserve">If anyone requires proof that they have received their 2 vaccines – this can be achieved by </w:t>
      </w:r>
      <w:r>
        <w:t>ringing</w:t>
      </w:r>
      <w:r w:rsidRPr="00301DA3">
        <w:t xml:space="preserve"> 119 and asking for a letter to be sent out to them stating the dates and venue where the vaccine w</w:t>
      </w:r>
      <w:r>
        <w:t>as</w:t>
      </w:r>
      <w:r w:rsidRPr="00301DA3">
        <w:t xml:space="preserve"> given</w:t>
      </w:r>
      <w:r>
        <w:t>.</w:t>
      </w:r>
    </w:p>
    <w:p w14:paraId="00FBB87B" w14:textId="77777777" w:rsidR="00301DA3" w:rsidRDefault="00301DA3" w:rsidP="005112D3">
      <w:pPr>
        <w:jc w:val="both"/>
      </w:pPr>
      <w:r>
        <w:t>You can also get the “vaccine passport” on your phone by downloading the NHS App.</w:t>
      </w:r>
    </w:p>
    <w:p w14:paraId="53E105EC" w14:textId="77777777" w:rsidR="00301DA3" w:rsidRPr="00301DA3" w:rsidRDefault="00301DA3" w:rsidP="005112D3">
      <w:pPr>
        <w:jc w:val="both"/>
      </w:pPr>
    </w:p>
    <w:p w14:paraId="7AAD1443" w14:textId="77777777" w:rsidR="006F0AC0" w:rsidRDefault="006F0AC0" w:rsidP="005112D3">
      <w:pPr>
        <w:jc w:val="both"/>
      </w:pPr>
    </w:p>
    <w:p w14:paraId="5CEF385D" w14:textId="77777777" w:rsidR="00301DA3" w:rsidRDefault="00301DA3" w:rsidP="00301DA3">
      <w:pPr>
        <w:jc w:val="center"/>
      </w:pPr>
      <w:r>
        <w:t>(2)</w:t>
      </w:r>
    </w:p>
    <w:p w14:paraId="60522286" w14:textId="77777777" w:rsidR="00301DA3" w:rsidRDefault="00301DA3" w:rsidP="00301DA3">
      <w:pPr>
        <w:jc w:val="center"/>
      </w:pPr>
    </w:p>
    <w:p w14:paraId="4A03473F" w14:textId="77777777" w:rsidR="00301DA3" w:rsidRDefault="00301DA3" w:rsidP="005112D3">
      <w:pPr>
        <w:jc w:val="both"/>
      </w:pPr>
    </w:p>
    <w:p w14:paraId="7AD10A2F" w14:textId="77777777" w:rsidR="00941A64" w:rsidRDefault="00941A64" w:rsidP="005112D3">
      <w:pPr>
        <w:jc w:val="both"/>
        <w:rPr>
          <w:b/>
          <w:u w:val="single"/>
        </w:rPr>
      </w:pPr>
      <w:r w:rsidRPr="00941A64">
        <w:rPr>
          <w:b/>
          <w:u w:val="single"/>
        </w:rPr>
        <w:t>Shortage of blood test bottles</w:t>
      </w:r>
    </w:p>
    <w:p w14:paraId="4080A629" w14:textId="77777777" w:rsidR="00941A64" w:rsidRDefault="00941A64" w:rsidP="00301DA3">
      <w:pPr>
        <w:jc w:val="both"/>
      </w:pPr>
      <w:r w:rsidRPr="00941A64">
        <w:t>As many of you may have heard on the national news that there is a shortage of blood test bottles</w:t>
      </w:r>
      <w:r w:rsidR="006F0AC0">
        <w:t xml:space="preserve"> – This means that we have been instructed to take blood tests that are urgent or needed for the safe prescribing of certain medications only.   Routine testing wi</w:t>
      </w:r>
      <w:r w:rsidR="00787D28">
        <w:t>ll be</w:t>
      </w:r>
      <w:r w:rsidR="00301DA3">
        <w:t xml:space="preserve"> </w:t>
      </w:r>
      <w:r w:rsidR="00787D28">
        <w:t xml:space="preserve">resumed when we have more </w:t>
      </w:r>
      <w:r w:rsidR="00301DA3">
        <w:t>information on this from higher authorities. The GP’s will make the decision to take bloods or not.</w:t>
      </w:r>
    </w:p>
    <w:p w14:paraId="22733AC1" w14:textId="77777777" w:rsidR="00301DA3" w:rsidRDefault="00301DA3" w:rsidP="00301DA3">
      <w:pPr>
        <w:jc w:val="both"/>
      </w:pPr>
    </w:p>
    <w:p w14:paraId="39A1B902" w14:textId="77777777" w:rsidR="00301DA3" w:rsidRDefault="00301DA3" w:rsidP="00301DA3">
      <w:pPr>
        <w:jc w:val="both"/>
        <w:rPr>
          <w:b/>
          <w:u w:val="single"/>
        </w:rPr>
      </w:pPr>
      <w:r w:rsidRPr="00301DA3">
        <w:rPr>
          <w:b/>
          <w:u w:val="single"/>
        </w:rPr>
        <w:t>PPG Face to Face Meeting</w:t>
      </w:r>
    </w:p>
    <w:p w14:paraId="0C4352BA" w14:textId="789AA6B0" w:rsidR="00301DA3" w:rsidRDefault="00301DA3" w:rsidP="00301DA3">
      <w:pPr>
        <w:jc w:val="both"/>
      </w:pPr>
      <w:r w:rsidRPr="00301DA3">
        <w:t xml:space="preserve">We aim to set up a </w:t>
      </w:r>
      <w:r w:rsidR="009552D7" w:rsidRPr="00301DA3">
        <w:t>face-to-face</w:t>
      </w:r>
      <w:r w:rsidRPr="00301DA3">
        <w:t xml:space="preserve"> PPG meeting </w:t>
      </w:r>
      <w:proofErr w:type="gramStart"/>
      <w:r w:rsidRPr="00301DA3">
        <w:t>in the near future</w:t>
      </w:r>
      <w:proofErr w:type="gramEnd"/>
      <w:r w:rsidRPr="00301DA3">
        <w:t xml:space="preserve"> – this could be later on this year and members will be notified when we are going to </w:t>
      </w:r>
      <w:r>
        <w:t>do this.</w:t>
      </w:r>
    </w:p>
    <w:p w14:paraId="5FF99C01" w14:textId="05E2CC20" w:rsidR="009552D7" w:rsidRDefault="009552D7" w:rsidP="00301DA3">
      <w:pPr>
        <w:jc w:val="both"/>
      </w:pPr>
    </w:p>
    <w:p w14:paraId="68BDA178" w14:textId="1FB15825" w:rsidR="009552D7" w:rsidRPr="008E25C4" w:rsidRDefault="009552D7" w:rsidP="00301DA3">
      <w:pPr>
        <w:jc w:val="both"/>
        <w:rPr>
          <w:b/>
          <w:bCs/>
        </w:rPr>
      </w:pPr>
      <w:r w:rsidRPr="008E25C4">
        <w:rPr>
          <w:b/>
          <w:bCs/>
        </w:rPr>
        <w:t xml:space="preserve">Please remember that even if you have 2 Covid injections they do not make you </w:t>
      </w:r>
      <w:r w:rsidR="008E25C4" w:rsidRPr="008E25C4">
        <w:rPr>
          <w:b/>
          <w:bCs/>
        </w:rPr>
        <w:t>Superhuman</w:t>
      </w:r>
      <w:r w:rsidRPr="008E25C4">
        <w:rPr>
          <w:b/>
          <w:bCs/>
        </w:rPr>
        <w:t xml:space="preserve"> you can still </w:t>
      </w:r>
      <w:r w:rsidR="008E25C4" w:rsidRPr="008E25C4">
        <w:rPr>
          <w:b/>
          <w:bCs/>
        </w:rPr>
        <w:t>be vulnerable to the virus, stay safe and wear a mask, wash hands regularly and social distance were possible.</w:t>
      </w:r>
    </w:p>
    <w:p w14:paraId="0DC96A9D" w14:textId="76C6B831" w:rsidR="00301DA3" w:rsidRDefault="00301DA3" w:rsidP="005112D3">
      <w:pPr>
        <w:jc w:val="both"/>
        <w:rPr>
          <w:b/>
          <w:u w:val="single"/>
        </w:rPr>
      </w:pPr>
    </w:p>
    <w:p w14:paraId="409526F0" w14:textId="77777777" w:rsidR="00D51860" w:rsidRDefault="00D51860" w:rsidP="005112D3">
      <w:pPr>
        <w:jc w:val="both"/>
        <w:rPr>
          <w:b/>
          <w:u w:val="single"/>
        </w:rPr>
      </w:pPr>
    </w:p>
    <w:p w14:paraId="030BAFA1" w14:textId="23C2F8F2" w:rsidR="00301DA3" w:rsidRPr="00D51860" w:rsidRDefault="00D51860" w:rsidP="005112D3">
      <w:pPr>
        <w:jc w:val="both"/>
        <w:rPr>
          <w:rFonts w:ascii="Bradley Hand ITC" w:hAnsi="Bradley Hand ITC"/>
          <w:b/>
        </w:rPr>
      </w:pPr>
      <w:r w:rsidRPr="00D51860">
        <w:rPr>
          <w:b/>
        </w:rPr>
        <w:t xml:space="preserve">Dr R Kumar      </w:t>
      </w:r>
      <w:r>
        <w:rPr>
          <w:b/>
        </w:rPr>
        <w:t>……</w:t>
      </w:r>
      <w:r w:rsidRPr="00D51860">
        <w:rPr>
          <w:b/>
        </w:rPr>
        <w:t>…</w:t>
      </w:r>
      <w:r>
        <w:rPr>
          <w:b/>
        </w:rPr>
        <w:t xml:space="preserve">      </w:t>
      </w:r>
      <w:r w:rsidRPr="00D51860">
        <w:rPr>
          <w:rFonts w:ascii="Bradley Hand ITC" w:hAnsi="Bradley Hand ITC"/>
          <w:b/>
        </w:rPr>
        <w:t>Dr R Kumar</w:t>
      </w:r>
    </w:p>
    <w:p w14:paraId="12CD58EA" w14:textId="6AD8D4AF" w:rsidR="00D51860" w:rsidRDefault="00D51860" w:rsidP="005112D3">
      <w:pPr>
        <w:jc w:val="both"/>
        <w:rPr>
          <w:b/>
        </w:rPr>
      </w:pPr>
    </w:p>
    <w:p w14:paraId="01A6218B" w14:textId="6C3B3762" w:rsidR="005E4FF2" w:rsidRDefault="00D51860" w:rsidP="005112D3">
      <w:pPr>
        <w:jc w:val="both"/>
        <w:rPr>
          <w:rFonts w:ascii="Lucida Calligraphy" w:hAnsi="Lucida Calligraphy"/>
          <w:b/>
        </w:rPr>
      </w:pPr>
      <w:r>
        <w:rPr>
          <w:b/>
        </w:rPr>
        <w:t xml:space="preserve">Barbara Severn (Practice Manager)    ……       </w:t>
      </w:r>
      <w:r w:rsidRPr="00D51860">
        <w:rPr>
          <w:rFonts w:ascii="Lucida Calligraphy" w:hAnsi="Lucida Calligraphy"/>
          <w:b/>
        </w:rPr>
        <w:t>B A Severn</w:t>
      </w:r>
    </w:p>
    <w:p w14:paraId="36C8A496" w14:textId="763A5383" w:rsidR="00D51860" w:rsidRDefault="00B2446A" w:rsidP="005112D3">
      <w:pPr>
        <w:jc w:val="both"/>
        <w:rPr>
          <w:rFonts w:ascii="Lucida Calligraphy" w:hAnsi="Lucida Calligraphy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6FC139" wp14:editId="15CE2E5C">
            <wp:simplePos x="0" y="0"/>
            <wp:positionH relativeFrom="column">
              <wp:posOffset>1876425</wp:posOffset>
            </wp:positionH>
            <wp:positionV relativeFrom="paragraph">
              <wp:posOffset>287020</wp:posOffset>
            </wp:positionV>
            <wp:extent cx="942975" cy="295275"/>
            <wp:effectExtent l="0" t="0" r="9525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5A69B1" w14:textId="55A6ACA7" w:rsidR="00D51860" w:rsidRPr="00D51860" w:rsidRDefault="00D51860" w:rsidP="005112D3">
      <w:pPr>
        <w:jc w:val="both"/>
        <w:rPr>
          <w:rFonts w:ascii="Lucida Calligraphy" w:hAnsi="Lucida Calligraphy"/>
        </w:rPr>
      </w:pPr>
      <w:r w:rsidRPr="00D51860">
        <w:rPr>
          <w:rFonts w:asciiTheme="majorHAnsi" w:hAnsiTheme="majorHAnsi" w:cstheme="majorHAnsi"/>
          <w:b/>
        </w:rPr>
        <w:t>Paul Evans (</w:t>
      </w:r>
      <w:proofErr w:type="gramStart"/>
      <w:r w:rsidRPr="00D51860">
        <w:rPr>
          <w:rFonts w:asciiTheme="majorHAnsi" w:hAnsiTheme="majorHAnsi" w:cstheme="majorHAnsi"/>
          <w:b/>
        </w:rPr>
        <w:t>Chair)</w:t>
      </w:r>
      <w:r>
        <w:rPr>
          <w:rFonts w:ascii="Lucida Calligraphy" w:hAnsi="Lucida Calligraphy"/>
          <w:b/>
        </w:rPr>
        <w:t xml:space="preserve">   </w:t>
      </w:r>
      <w:proofErr w:type="gramEnd"/>
      <w:r>
        <w:rPr>
          <w:rFonts w:ascii="Lucida Calligraphy" w:hAnsi="Lucida Calligraphy"/>
          <w:b/>
        </w:rPr>
        <w:t xml:space="preserve">……..  </w:t>
      </w:r>
      <w:r w:rsidR="00B2446A">
        <w:rPr>
          <w:rFonts w:ascii="Lucida Calligraphy" w:hAnsi="Lucida Calligraphy"/>
          <w:b/>
        </w:rPr>
        <w:tab/>
      </w:r>
      <w:r w:rsidR="00B2446A">
        <w:rPr>
          <w:rFonts w:ascii="Lucida Calligraphy" w:hAnsi="Lucida Calligraphy"/>
          <w:b/>
        </w:rPr>
        <w:tab/>
      </w:r>
      <w:r w:rsidR="00B2446A">
        <w:rPr>
          <w:rFonts w:ascii="Lucida Calligraphy" w:hAnsi="Lucida Calligraphy"/>
          <w:b/>
        </w:rPr>
        <w:tab/>
      </w:r>
    </w:p>
    <w:sectPr w:rsidR="00D51860" w:rsidRPr="00D51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D3"/>
    <w:rsid w:val="00110299"/>
    <w:rsid w:val="00301DA3"/>
    <w:rsid w:val="005112D3"/>
    <w:rsid w:val="005C2DC7"/>
    <w:rsid w:val="005E4FF2"/>
    <w:rsid w:val="006F0AC0"/>
    <w:rsid w:val="00700393"/>
    <w:rsid w:val="00787D28"/>
    <w:rsid w:val="0088612C"/>
    <w:rsid w:val="008E25C4"/>
    <w:rsid w:val="00941A64"/>
    <w:rsid w:val="009552D7"/>
    <w:rsid w:val="00992658"/>
    <w:rsid w:val="00B2446A"/>
    <w:rsid w:val="00D5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AF79"/>
  <w15:chartTrackingRefBased/>
  <w15:docId w15:val="{6B20AD11-3BF7-4CBC-ABBF-0F819F92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Barbara (05Y) Walsall CCG</dc:creator>
  <cp:keywords/>
  <dc:description/>
  <cp:lastModifiedBy>Katy Morson</cp:lastModifiedBy>
  <cp:revision>2</cp:revision>
  <dcterms:created xsi:type="dcterms:W3CDTF">2023-08-24T10:24:00Z</dcterms:created>
  <dcterms:modified xsi:type="dcterms:W3CDTF">2023-08-24T10:24:00Z</dcterms:modified>
</cp:coreProperties>
</file>